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before="0" w:beforeAutospacing="0" w:after="0" w:afterAutospacing="0" w:line="360" w:lineRule="auto"/>
        <w:jc w:val="center"/>
        <w:rPr>
          <w:rFonts w:ascii="宋体" w:hAnsi="宋体" w:cs="宋体"/>
          <w:color w:val="auto"/>
          <w:sz w:val="28"/>
          <w:szCs w:val="28"/>
        </w:rPr>
      </w:pPr>
      <w:r>
        <w:rPr>
          <w:rFonts w:hint="eastAsia" w:ascii="宋体" w:hAnsi="宋体" w:cs="宋体"/>
          <w:color w:val="auto"/>
          <w:sz w:val="28"/>
          <w:szCs w:val="28"/>
        </w:rPr>
        <w:t>武汉理工大学新VPN系统使用帮助</w:t>
      </w:r>
    </w:p>
    <w:p>
      <w:pPr>
        <w:spacing w:line="360" w:lineRule="auto"/>
        <w:rPr>
          <w:b/>
          <w:bCs/>
        </w:rPr>
      </w:pPr>
      <w:r>
        <w:rPr>
          <w:rFonts w:hint="eastAsia"/>
          <w:b/>
          <w:bCs/>
        </w:rPr>
        <w:t>一、客户端安装</w:t>
      </w:r>
    </w:p>
    <w:p>
      <w:pPr>
        <w:spacing w:line="360" w:lineRule="auto"/>
      </w:pPr>
      <w:r>
        <w:rPr>
          <w:rFonts w:hint="eastAsia"/>
        </w:rPr>
        <w:t xml:space="preserve">1.访问VPN地址： </w:t>
      </w:r>
    </w:p>
    <w:p>
      <w:pPr>
        <w:spacing w:line="360" w:lineRule="auto"/>
        <w:rPr>
          <w:rStyle w:val="10"/>
          <w:rFonts w:hint="eastAsia"/>
          <w:color w:val="auto"/>
        </w:rPr>
      </w:pPr>
      <w:r>
        <w:rPr>
          <w:rFonts w:hint="eastAsia"/>
        </w:rPr>
        <w:t xml:space="preserve">                 </w:t>
      </w:r>
      <w:r>
        <w:fldChar w:fldCharType="begin"/>
      </w:r>
      <w:r>
        <w:instrText xml:space="preserve"> HYPERLINK "https://vpnt.whut.edu.cn" </w:instrText>
      </w:r>
      <w:r>
        <w:fldChar w:fldCharType="separate"/>
      </w:r>
      <w:r>
        <w:rPr>
          <w:rStyle w:val="10"/>
          <w:rFonts w:hint="eastAsia"/>
          <w:color w:val="auto"/>
        </w:rPr>
        <w:t>https://vpnu.whut.edu.cn</w:t>
      </w:r>
      <w:r>
        <w:rPr>
          <w:rStyle w:val="10"/>
          <w:rFonts w:hint="eastAsia"/>
          <w:color w:val="auto"/>
        </w:rPr>
        <w:fldChar w:fldCharType="end"/>
      </w:r>
    </w:p>
    <w:p>
      <w:pPr>
        <w:spacing w:line="360" w:lineRule="auto"/>
      </w:pPr>
      <w:r>
        <w:rPr>
          <w:rFonts w:hint="eastAsia"/>
        </w:rPr>
        <w:t xml:space="preserve">                 https://vpn.whut.edu.cn</w:t>
      </w:r>
    </w:p>
    <w:p>
      <w:pPr>
        <w:spacing w:line="360" w:lineRule="auto"/>
      </w:pPr>
      <w:r>
        <w:rPr>
          <w:rFonts w:hint="eastAsia"/>
        </w:rPr>
        <w:t>2.如果浏览器出现安全警告请忽略警告，如图，点击“高级”然后</w:t>
      </w:r>
    </w:p>
    <w:p>
      <w:pPr>
        <w:spacing w:line="360" w:lineRule="auto"/>
      </w:pPr>
      <w:r>
        <w:rPr>
          <w:rFonts w:hint="eastAsia"/>
        </w:rPr>
        <w:t>点击“继续前往...”</w:t>
      </w:r>
    </w:p>
    <w:p>
      <w:pPr>
        <w:spacing w:line="360" w:lineRule="auto"/>
      </w:pPr>
      <w:r>
        <w:drawing>
          <wp:inline distT="0" distB="0" distL="114300" distR="114300">
            <wp:extent cx="4942840" cy="2495550"/>
            <wp:effectExtent l="0" t="0" r="10160" b="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4284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drawing>
          <wp:inline distT="0" distB="0" distL="114300" distR="114300">
            <wp:extent cx="5085715" cy="2637790"/>
            <wp:effectExtent l="0" t="0" r="635" b="1016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85715" cy="26377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rPr>
          <w:rFonts w:hint="eastAsia"/>
        </w:rPr>
        <w:t>3.点击“下载Easy Connect”下载客户端程序，如果您的安全软件出现安全警告提示，请选择“保留或继续”</w:t>
      </w:r>
    </w:p>
    <w:p>
      <w:pPr>
        <w:spacing w:line="360" w:lineRule="auto"/>
      </w:pPr>
      <w:r>
        <w:drawing>
          <wp:inline distT="0" distB="0" distL="114300" distR="114300">
            <wp:extent cx="5273040" cy="2225040"/>
            <wp:effectExtent l="0" t="0" r="3810" b="381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2250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rPr>
          <w:rFonts w:hint="eastAsia"/>
        </w:rPr>
        <w:drawing>
          <wp:inline distT="0" distB="0" distL="114300" distR="114300">
            <wp:extent cx="4371340" cy="619125"/>
            <wp:effectExtent l="9525" t="9525" r="19685" b="19050"/>
            <wp:docPr id="27" name="图片 27" descr="QQ截图20160505142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QQ截图20160505142325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1340" cy="6191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rPr>
          <w:rFonts w:hint="eastAsia"/>
        </w:rPr>
        <w:t>4.安装客户端程序</w:t>
      </w:r>
    </w:p>
    <w:p>
      <w:pPr>
        <w:spacing w:line="360" w:lineRule="auto"/>
      </w:pPr>
      <w:r>
        <w:rPr>
          <w:rFonts w:hint="eastAsia"/>
        </w:rPr>
        <w:drawing>
          <wp:inline distT="0" distB="0" distL="114300" distR="114300">
            <wp:extent cx="4609465" cy="2866390"/>
            <wp:effectExtent l="9525" t="9525" r="10160" b="19685"/>
            <wp:docPr id="28" name="图片 28" descr="QQ截图20160505142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QQ截图20160505142351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9465" cy="28663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rPr>
          <w:rFonts w:hint="eastAsia"/>
        </w:rPr>
        <w:t>5.成功安装后，会在桌面生成武汉理工大学VPN图标</w:t>
      </w:r>
    </w:p>
    <w:p>
      <w:pPr>
        <w:spacing w:line="360" w:lineRule="auto"/>
      </w:pPr>
      <w:r>
        <w:rPr>
          <w:rFonts w:hint="eastAsia"/>
        </w:rPr>
        <w:drawing>
          <wp:inline distT="0" distB="0" distL="114300" distR="114300">
            <wp:extent cx="2561590" cy="1266825"/>
            <wp:effectExtent l="9525" t="9525" r="19685" b="19050"/>
            <wp:docPr id="29" name="图片 29" descr="QQ截图20160505142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QQ截图20160505142949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1590" cy="12668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rPr>
          <w:rFonts w:hint="eastAsia"/>
        </w:rPr>
        <w:t>6.需要使用VPN系统时，点击该图标，输入用户名（校园卡卡号的后六位取绝对值）和密码（理工电子身份证密码）登录成功后，即可访问校内资源。</w:t>
      </w:r>
    </w:p>
    <w:p>
      <w:pPr>
        <w:spacing w:line="360" w:lineRule="auto"/>
      </w:pPr>
      <w:r>
        <w:drawing>
          <wp:inline distT="0" distB="0" distL="114300" distR="114300">
            <wp:extent cx="4066540" cy="3009265"/>
            <wp:effectExtent l="0" t="0" r="10160" b="635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66540" cy="30092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  <w:r>
        <w:rPr>
          <w:rFonts w:hint="eastAsia"/>
          <w:b/>
          <w:bCs/>
        </w:rPr>
        <w:t>注意事项</w:t>
      </w:r>
      <w:r>
        <w:rPr>
          <w:rFonts w:hint="eastAsia"/>
        </w:rPr>
        <w:t>：</w:t>
      </w:r>
    </w:p>
    <w:p>
      <w:pPr>
        <w:spacing w:line="360" w:lineRule="auto"/>
        <w:ind w:firstLine="480" w:firstLineChars="200"/>
        <w:jc w:val="both"/>
      </w:pPr>
      <w:r>
        <w:rPr>
          <w:rFonts w:hint="eastAsia"/>
        </w:rPr>
        <w:t>1.为了更好的访问校内资源，请用户务必下载客户端程序登录认证。客户端登录成功后，客户端的连接状态会显示自动获取到的以59.69.开头的虚拟IP地址（如下图）。</w:t>
      </w:r>
    </w:p>
    <w:p>
      <w:pPr>
        <w:pStyle w:val="8"/>
        <w:wordWrap w:val="0"/>
        <w:spacing w:line="360" w:lineRule="atLeast"/>
        <w:rPr>
          <w:rFonts w:cs="宋体"/>
          <w:color w:val="333333"/>
          <w:sz w:val="21"/>
          <w:szCs w:val="21"/>
          <w:shd w:val="clear" w:color="auto" w:fill="FFFFFF"/>
        </w:rPr>
      </w:pPr>
      <w:r>
        <w:rPr>
          <w:rFonts w:hint="eastAsia" w:cs="宋体"/>
          <w:color w:val="333333"/>
          <w:sz w:val="21"/>
          <w:szCs w:val="21"/>
          <w:shd w:val="clear" w:color="auto" w:fill="FFFFFF"/>
        </w:rPr>
        <w:fldChar w:fldCharType="begin"/>
      </w:r>
      <w:r>
        <w:rPr>
          <w:rFonts w:hint="eastAsia" w:cs="宋体"/>
          <w:color w:val="333333"/>
          <w:sz w:val="21"/>
          <w:szCs w:val="21"/>
          <w:shd w:val="clear" w:color="auto" w:fill="FFFFFF"/>
        </w:rPr>
        <w:instrText xml:space="preserve">INCLUDEPICTURE \d "http://i.whut.edu.cn/xytg/zsdw/wlxxzx/wlzx/201702/./W020170216598253548475.png" \* MERGEFORMATINET </w:instrText>
      </w:r>
      <w:r>
        <w:rPr>
          <w:rFonts w:hint="eastAsia" w:cs="宋体"/>
          <w:color w:val="333333"/>
          <w:sz w:val="21"/>
          <w:szCs w:val="21"/>
          <w:shd w:val="clear" w:color="auto" w:fill="FFFFFF"/>
        </w:rPr>
        <w:fldChar w:fldCharType="separate"/>
      </w:r>
      <w:r>
        <w:rPr>
          <w:rFonts w:hint="eastAsia" w:cs="宋体"/>
          <w:color w:val="333333"/>
          <w:sz w:val="21"/>
          <w:szCs w:val="21"/>
          <w:shd w:val="clear" w:color="auto" w:fill="FFFFFF"/>
        </w:rPr>
        <w:drawing>
          <wp:inline distT="0" distB="0" distL="114300" distR="114300">
            <wp:extent cx="3615055" cy="2771140"/>
            <wp:effectExtent l="0" t="0" r="4445" b="1016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5055" cy="27711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cs="宋体"/>
          <w:color w:val="333333"/>
          <w:sz w:val="21"/>
          <w:szCs w:val="21"/>
          <w:shd w:val="clear" w:color="auto" w:fill="FFFFFF"/>
        </w:rPr>
        <w:fldChar w:fldCharType="end"/>
      </w:r>
    </w:p>
    <w:p>
      <w:pPr>
        <w:pStyle w:val="8"/>
        <w:wordWrap w:val="0"/>
        <w:spacing w:line="360" w:lineRule="atLeast"/>
      </w:pPr>
      <w:r>
        <w:drawing>
          <wp:inline distT="0" distB="0" distL="114300" distR="114300">
            <wp:extent cx="3723640" cy="3628390"/>
            <wp:effectExtent l="0" t="0" r="10160" b="10160"/>
            <wp:docPr id="1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23640" cy="36283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before="0" w:beforeAutospacing="0" w:after="0" w:afterAutospacing="0" w:line="360" w:lineRule="auto"/>
        <w:rPr>
          <w:rFonts w:ascii="宋体" w:hAnsi="宋体" w:cs="宋体"/>
          <w:color w:val="auto"/>
          <w:sz w:val="24"/>
          <w:szCs w:val="24"/>
        </w:rPr>
      </w:pPr>
      <w:r>
        <w:rPr>
          <w:rFonts w:hint="eastAsia" w:ascii="宋体" w:hAnsi="宋体" w:cs="宋体"/>
          <w:color w:val="auto"/>
          <w:sz w:val="24"/>
          <w:szCs w:val="24"/>
        </w:rPr>
        <w:t>二、安装浏览器控件</w:t>
      </w:r>
    </w:p>
    <w:p>
      <w:pPr>
        <w:pStyle w:val="3"/>
        <w:spacing w:before="0" w:beforeAutospacing="0" w:after="0" w:afterAutospacing="0" w:line="360" w:lineRule="auto"/>
        <w:rPr>
          <w:rFonts w:ascii="宋体" w:hAnsi="宋体" w:cs="宋体"/>
          <w:color w:val="auto"/>
        </w:rPr>
      </w:pPr>
      <w:r>
        <w:rPr>
          <w:rFonts w:hint="eastAsia" w:ascii="宋体" w:hAnsi="宋体" w:cs="宋体"/>
          <w:color w:val="auto"/>
        </w:rPr>
        <w:t>1.Windows 安装浏览器控件</w:t>
      </w:r>
    </w:p>
    <w:p>
      <w:pPr>
        <w:spacing w:line="360" w:lineRule="auto"/>
        <w:ind w:left="-33" w:leftChars="-118" w:hanging="250" w:hangingChars="104"/>
      </w:pPr>
      <w:r>
        <w:rPr>
          <w:rFonts w:hint="eastAsia"/>
        </w:rPr>
        <w:t xml:space="preserve">  使用 IE 浏览器或基于 IE 内核的浏览器登录，会提示安装 Active X 浏览器控件，如下图</w:t>
      </w:r>
    </w:p>
    <w:p>
      <w:pPr>
        <w:spacing w:line="360" w:lineRule="auto"/>
        <w:ind w:left="-33" w:leftChars="-118" w:hanging="250" w:hangingChars="104"/>
        <w:rPr>
          <w:rFonts w:hint="eastAsia"/>
        </w:rPr>
      </w:pPr>
    </w:p>
    <w:p>
      <w:pPr>
        <w:spacing w:line="360" w:lineRule="auto"/>
        <w:ind w:left="-33" w:leftChars="-118" w:hanging="250" w:hangingChars="104"/>
      </w:pPr>
      <w:r>
        <w:rPr>
          <w:rFonts w:hint="eastAsia"/>
        </w:rPr>
        <w:drawing>
          <wp:inline distT="0" distB="0" distL="0" distR="0">
            <wp:extent cx="5360670" cy="3304540"/>
            <wp:effectExtent l="0" t="0" r="11430" b="10160"/>
            <wp:docPr id="17" name="图片 17" descr="https://218.197.116.178/com/help/images/login_ie_activ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https://218.197.116.178/com/help/images/login_ie_activex.jpg"/>
                    <pic:cNvPicPr>
                      <a:picLocks noChangeAspect="1" noChangeArrowheads="1"/>
                    </pic:cNvPicPr>
                  </pic:nvPicPr>
                  <pic:blipFill>
                    <a:blip r:embed="rId13" r:link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0" t="11315" r="1087" b="2684"/>
                    <a:stretch>
                      <a:fillRect/>
                    </a:stretch>
                  </pic:blipFill>
                  <pic:spPr>
                    <a:xfrm>
                      <a:off x="0" y="0"/>
                      <a:ext cx="5360670" cy="330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-33" w:leftChars="-118" w:hanging="250" w:hangingChars="104"/>
      </w:pPr>
      <w:r>
        <w:rPr>
          <w:rFonts w:hint="eastAsia"/>
        </w:rPr>
        <w:t>如果没有看到安装提示或安装失败，请参考下面处理步骤</w:t>
      </w:r>
    </w:p>
    <w:p>
      <w:pPr>
        <w:spacing w:line="360" w:lineRule="auto"/>
        <w:ind w:left="-33" w:leftChars="-118" w:hanging="250" w:hangingChars="104"/>
      </w:pPr>
      <w:r>
        <w:rPr>
          <w:rFonts w:hint="eastAsia"/>
        </w:rPr>
        <w:t>(1) 清理 IE 浏览器缓存</w:t>
      </w:r>
    </w:p>
    <w:p>
      <w:pPr>
        <w:spacing w:line="360" w:lineRule="auto"/>
        <w:ind w:left="-33" w:leftChars="-118" w:hanging="250" w:hangingChars="104"/>
      </w:pPr>
      <w:r>
        <w:rPr>
          <w:rFonts w:hint="eastAsia"/>
        </w:rPr>
        <w:t>(2) 浏览器安全级别设置太高，调整浏览器的安全级别至 "中" 或 "默认"，或修改下浏览器安全设置，允许下载和运行 Active X 控件和插件</w:t>
      </w:r>
    </w:p>
    <w:p>
      <w:pPr>
        <w:spacing w:line="360" w:lineRule="auto"/>
        <w:ind w:left="-33" w:leftChars="-118" w:hanging="250" w:hangingChars="104"/>
        <w:jc w:val="center"/>
      </w:pPr>
      <w:r>
        <w:rPr>
          <w:rFonts w:hint="eastAsia"/>
        </w:rPr>
        <w:drawing>
          <wp:inline distT="0" distB="0" distL="0" distR="0">
            <wp:extent cx="4067175" cy="4295775"/>
            <wp:effectExtent l="0" t="0" r="9525" b="9525"/>
            <wp:docPr id="16" name="图片 16" descr="https://218.197.116.178/com/help/images/login_ie_activex_enab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https://218.197.116.178/com/help/images/login_ie_activex_enable.jpg"/>
                    <pic:cNvPicPr>
                      <a:picLocks noChangeAspect="1" noChangeArrowheads="1"/>
                    </pic:cNvPicPr>
                  </pic:nvPicPr>
                  <pic:blipFill>
                    <a:blip r:embed="rId15" r:link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-33" w:leftChars="-118" w:hanging="250" w:hangingChars="104"/>
      </w:pPr>
      <w:r>
        <w:rPr>
          <w:rFonts w:hint="eastAsia"/>
        </w:rPr>
        <w:t>(3) 浏览器插件拦截控件下载，如上网安全助手等</w:t>
      </w:r>
    </w:p>
    <w:p>
      <w:pPr>
        <w:spacing w:line="360" w:lineRule="auto"/>
        <w:ind w:left="-33" w:leftChars="-118" w:hanging="250" w:hangingChars="104"/>
      </w:pPr>
      <w:r>
        <w:rPr>
          <w:rFonts w:hint="eastAsia"/>
        </w:rPr>
        <w:t>(4) 设置本站点为信任站点</w:t>
      </w:r>
    </w:p>
    <w:p>
      <w:pPr>
        <w:spacing w:line="360" w:lineRule="auto"/>
        <w:ind w:left="-33" w:leftChars="-118" w:hanging="250" w:hangingChars="104"/>
      </w:pPr>
      <w:r>
        <w:rPr>
          <w:rFonts w:hint="eastAsia"/>
        </w:rPr>
        <w:t>(5) 浏览器开启了增强保护模式，选择 "Internet 选项" 的 "高级" 标签页，将列表中的 "启用增强保护模式" 的勾选取消</w:t>
      </w:r>
    </w:p>
    <w:p>
      <w:pPr>
        <w:spacing w:line="360" w:lineRule="auto"/>
        <w:ind w:left="-33" w:leftChars="-118" w:hanging="250" w:hangingChars="104"/>
      </w:pPr>
      <w:r>
        <w:rPr>
          <w:rFonts w:hint="eastAsia"/>
        </w:rPr>
        <w:t>(6) 如果在 IE 8 下安装控件时出现崩溃，选择 "Internet 选项" 的 "高级" 标签页，将列表中的 "启用内存保护帮助减少联机攻击" 的勾选取消</w:t>
      </w:r>
    </w:p>
    <w:p>
      <w:pPr>
        <w:spacing w:line="360" w:lineRule="auto"/>
        <w:rPr>
          <w:b/>
          <w:bCs/>
        </w:rPr>
      </w:pPr>
      <w:r>
        <w:rPr>
          <w:rFonts w:hint="eastAsia"/>
          <w:b/>
          <w:bCs/>
        </w:rPr>
        <w:t>小提示：</w:t>
      </w:r>
    </w:p>
    <w:p>
      <w:pPr>
        <w:spacing w:line="360" w:lineRule="auto"/>
        <w:rPr>
          <w:color w:val="FF0000"/>
          <w:sz w:val="21"/>
          <w:szCs w:val="21"/>
        </w:rPr>
      </w:pPr>
      <w:r>
        <w:rPr>
          <w:rFonts w:hint="eastAsia"/>
          <w:color w:val="FF0000"/>
          <w:sz w:val="21"/>
          <w:szCs w:val="21"/>
        </w:rPr>
        <w:t>IE 浏览器版本要求 Internet Explorer 6.0 和以上版本，低于 Internet Explorer 6.0 版本建议升级。</w:t>
      </w:r>
    </w:p>
    <w:p>
      <w:pPr>
        <w:pStyle w:val="3"/>
        <w:spacing w:before="0" w:beforeAutospacing="0" w:after="0" w:afterAutospacing="0" w:line="360" w:lineRule="auto"/>
        <w:rPr>
          <w:rFonts w:ascii="宋体" w:hAnsi="宋体" w:cs="宋体"/>
          <w:color w:val="auto"/>
        </w:rPr>
      </w:pPr>
      <w:r>
        <w:rPr>
          <w:rFonts w:hint="eastAsia" w:ascii="宋体" w:hAnsi="宋体" w:cs="宋体"/>
          <w:color w:val="auto"/>
        </w:rPr>
        <w:t>2 .Mac OS X 安装浏览器控件</w:t>
      </w:r>
    </w:p>
    <w:p>
      <w:pPr>
        <w:spacing w:line="360" w:lineRule="auto"/>
        <w:ind w:left="-33" w:leftChars="-118" w:hanging="250" w:hangingChars="104"/>
      </w:pPr>
      <w:r>
        <w:rPr>
          <w:rFonts w:hint="eastAsia"/>
        </w:rPr>
        <w:t>在登录页面点击“下载安装组件”，打开“安装浏览器控件”页面，点击“下载”，获得最新版本的Safari浏览器控件EasyConnectPlugin.dmg，如下图</w:t>
      </w:r>
    </w:p>
    <w:p>
      <w:pPr>
        <w:spacing w:line="360" w:lineRule="auto"/>
        <w:ind w:left="-33" w:leftChars="-118" w:hanging="250" w:hangingChars="104"/>
      </w:pPr>
      <w:r>
        <w:rPr>
          <w:rFonts w:hint="eastAsia"/>
        </w:rPr>
        <w:drawing>
          <wp:inline distT="0" distB="0" distL="0" distR="0">
            <wp:extent cx="5162550" cy="3142615"/>
            <wp:effectExtent l="0" t="0" r="0" b="63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rcRect l="1938" t="5731" r="181" b="2773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314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-33" w:leftChars="-118" w:hanging="250" w:hangingChars="104"/>
      </w:pPr>
    </w:p>
    <w:p>
      <w:pPr>
        <w:spacing w:line="360" w:lineRule="auto"/>
        <w:ind w:left="-33" w:leftChars="-118" w:hanging="250" w:hangingChars="104"/>
      </w:pPr>
      <w:r>
        <w:rPr>
          <w:rFonts w:hint="eastAsia"/>
        </w:rPr>
        <w:t>也可以直接登录，在登录过程中，按照提示下载“Mac OS X 平台安装包”，或者不安装浏览器控件，仅使用Web服务</w:t>
      </w:r>
    </w:p>
    <w:p>
      <w:pPr>
        <w:spacing w:line="360" w:lineRule="auto"/>
        <w:ind w:left="-33" w:leftChars="-118" w:hanging="250" w:hangingChars="104"/>
      </w:pPr>
      <w:r>
        <w:rPr>
          <w:rFonts w:hint="eastAsia"/>
        </w:rPr>
        <w:drawing>
          <wp:inline distT="0" distB="0" distL="0" distR="0">
            <wp:extent cx="4712335" cy="3026410"/>
            <wp:effectExtent l="0" t="0" r="12065" b="254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rcRect t="2208" r="10655"/>
                    <a:stretch>
                      <a:fillRect/>
                    </a:stretch>
                  </pic:blipFill>
                  <pic:spPr>
                    <a:xfrm>
                      <a:off x="0" y="0"/>
                      <a:ext cx="4712335" cy="302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-33" w:leftChars="-118" w:hanging="250" w:hangingChars="104"/>
      </w:pPr>
      <w:r>
        <w:rPr>
          <w:rFonts w:hint="eastAsia"/>
        </w:rPr>
        <w:t>浏览器控件EasyConnectPlugin.dmg会下载到“下载”目录，当下载完成时，双击程序包图标，启动安装向导，按照安装向导的提示操作，完成安装。</w:t>
      </w:r>
    </w:p>
    <w:p>
      <w:pPr>
        <w:spacing w:line="360" w:lineRule="auto"/>
        <w:ind w:left="-33" w:leftChars="-118" w:hanging="250" w:hangingChars="104"/>
      </w:pPr>
      <w:r>
        <w:rPr>
          <w:rFonts w:hint="eastAsia"/>
        </w:rPr>
        <w:drawing>
          <wp:inline distT="0" distB="0" distL="0" distR="0">
            <wp:extent cx="5086350" cy="3362325"/>
            <wp:effectExtent l="0" t="0" r="0" b="9525"/>
            <wp:docPr id="13" name="图片 13" descr="https://218.197.116.178/com/help/images/install_st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https://218.197.116.178/com/help/images/install_start.png"/>
                    <pic:cNvPicPr>
                      <a:picLocks noChangeAspect="1" noChangeArrowheads="1"/>
                    </pic:cNvPicPr>
                  </pic:nvPicPr>
                  <pic:blipFill>
                    <a:blip r:embed="rId19" r:link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-33" w:leftChars="-118" w:hanging="250" w:hangingChars="104"/>
      </w:pPr>
      <w:r>
        <w:rPr>
          <w:rFonts w:hint="eastAsia"/>
        </w:rPr>
        <w:t>当出现如下界面的时候，表示控件已经安装完成，此时打开浏览器重新登录即可。</w:t>
      </w:r>
    </w:p>
    <w:p>
      <w:pPr>
        <w:spacing w:line="360" w:lineRule="auto"/>
        <w:ind w:left="-33" w:leftChars="-118" w:hanging="250" w:hangingChars="104"/>
      </w:pPr>
      <w:r>
        <w:rPr>
          <w:rFonts w:hint="eastAsia"/>
        </w:rPr>
        <w:drawing>
          <wp:inline distT="0" distB="0" distL="0" distR="0">
            <wp:extent cx="5410200" cy="4036060"/>
            <wp:effectExtent l="0" t="0" r="0" b="2540"/>
            <wp:docPr id="12" name="图片 12" descr="https://218.197.116.178/com/help/images/install_comple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https://218.197.116.178/com/help/images/install_complete.png"/>
                    <pic:cNvPicPr>
                      <a:picLocks noChangeAspect="1" noChangeArrowheads="1"/>
                    </pic:cNvPicPr>
                  </pic:nvPicPr>
                  <pic:blipFill>
                    <a:blip r:embed="rId21" r:link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403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b/>
          <w:bCs/>
        </w:rPr>
      </w:pPr>
      <w:r>
        <w:rPr>
          <w:rFonts w:hint="eastAsia"/>
          <w:b/>
          <w:bCs/>
        </w:rPr>
        <w:t>小提示：</w:t>
      </w:r>
      <w:r>
        <w:rPr>
          <w:rFonts w:hint="eastAsia"/>
          <w:shd w:val="clear" w:color="FFFFFF" w:fill="D9D9D9"/>
        </w:rPr>
        <w:t>目前只支持Safari浏览器，请使用Safari浏览器登录</w:t>
      </w:r>
    </w:p>
    <w:p>
      <w:pPr>
        <w:pStyle w:val="3"/>
        <w:spacing w:before="0" w:beforeAutospacing="0" w:after="0" w:afterAutospacing="0" w:line="360" w:lineRule="auto"/>
        <w:rPr>
          <w:rFonts w:ascii="宋体" w:hAnsi="宋体" w:cs="宋体"/>
          <w:color w:val="auto"/>
        </w:rPr>
      </w:pPr>
    </w:p>
    <w:p>
      <w:pPr>
        <w:pStyle w:val="3"/>
        <w:spacing w:before="0" w:beforeAutospacing="0" w:after="0" w:afterAutospacing="0" w:line="360" w:lineRule="auto"/>
        <w:rPr>
          <w:rFonts w:ascii="宋体" w:hAnsi="宋体" w:cs="宋体"/>
          <w:color w:val="auto"/>
        </w:rPr>
      </w:pPr>
      <w:r>
        <w:rPr>
          <w:rFonts w:hint="eastAsia" w:ascii="宋体" w:hAnsi="宋体" w:cs="宋体"/>
          <w:color w:val="auto"/>
        </w:rPr>
        <w:t>3.Windows 安装Chrome浏览器控件</w:t>
      </w:r>
    </w:p>
    <w:p>
      <w:pPr>
        <w:spacing w:line="360" w:lineRule="auto"/>
        <w:ind w:left="-33" w:leftChars="-118" w:hanging="250" w:hangingChars="104"/>
      </w:pPr>
      <w:r>
        <w:rPr>
          <w:rFonts w:hint="eastAsia"/>
        </w:rPr>
        <w:t>直接登录，在登录过程中，点击下载“Windows 平台 chrome安装包”，或者不安装浏览器控件，仅使用Web服务</w:t>
      </w:r>
    </w:p>
    <w:p>
      <w:pPr>
        <w:spacing w:line="360" w:lineRule="auto"/>
        <w:ind w:left="-33" w:leftChars="-118" w:hanging="250" w:hangingChars="104"/>
      </w:pPr>
      <w:r>
        <w:rPr>
          <w:rFonts w:hint="eastAsia"/>
        </w:rPr>
        <w:drawing>
          <wp:inline distT="0" distB="0" distL="0" distR="0">
            <wp:extent cx="6134100" cy="2914650"/>
            <wp:effectExtent l="0" t="0" r="0" b="0"/>
            <wp:docPr id="11" name="图片 11" descr="https://218.197.116.178/com/help/images/window_chrome_downlo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https://218.197.116.178/com/help/images/window_chrome_download.png"/>
                    <pic:cNvPicPr>
                      <a:picLocks noChangeAspect="1" noChangeArrowheads="1"/>
                    </pic:cNvPicPr>
                  </pic:nvPicPr>
                  <pic:blipFill>
                    <a:blip r:embed="rId23" r:link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-33" w:leftChars="-118" w:hanging="250" w:hangingChars="104"/>
      </w:pPr>
      <w:r>
        <w:rPr>
          <w:rFonts w:hint="eastAsia"/>
        </w:rPr>
        <w:t>下载完控件后，点击控件，启动安装向导，按照安装向导的提示操作，完成安装。</w:t>
      </w:r>
    </w:p>
    <w:p>
      <w:pPr>
        <w:spacing w:line="360" w:lineRule="auto"/>
        <w:ind w:left="-33" w:leftChars="-118" w:hanging="250" w:hangingChars="104"/>
      </w:pPr>
      <w:r>
        <w:rPr>
          <w:rFonts w:hint="eastAsia"/>
        </w:rPr>
        <w:drawing>
          <wp:inline distT="0" distB="0" distL="0" distR="0">
            <wp:extent cx="3838575" cy="2667000"/>
            <wp:effectExtent l="0" t="0" r="9525" b="0"/>
            <wp:docPr id="10" name="图片 10" descr="https://218.197.116.178/com/help/images/chrome_install_st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https://218.197.116.178/com/help/images/chrome_install_start.png"/>
                    <pic:cNvPicPr>
                      <a:picLocks noChangeAspect="1" noChangeArrowheads="1"/>
                    </pic:cNvPicPr>
                  </pic:nvPicPr>
                  <pic:blipFill>
                    <a:blip r:embed="rId25" r:link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-33" w:leftChars="-118" w:hanging="250" w:hangingChars="104"/>
      </w:pPr>
    </w:p>
    <w:p>
      <w:pPr>
        <w:spacing w:line="360" w:lineRule="auto"/>
        <w:ind w:left="-33" w:leftChars="-118" w:hanging="250" w:hangingChars="104"/>
      </w:pPr>
    </w:p>
    <w:p>
      <w:pPr>
        <w:spacing w:line="360" w:lineRule="auto"/>
        <w:ind w:left="-33" w:leftChars="-118" w:hanging="250" w:hangingChars="104"/>
        <w:jc w:val="center"/>
      </w:pPr>
    </w:p>
    <w:p>
      <w:pPr>
        <w:spacing w:line="360" w:lineRule="auto"/>
        <w:ind w:left="-33" w:leftChars="-118" w:hanging="250" w:hangingChars="104"/>
      </w:pPr>
    </w:p>
    <w:p>
      <w:pPr>
        <w:spacing w:line="360" w:lineRule="auto"/>
        <w:ind w:left="-33" w:leftChars="-118" w:hanging="250" w:hangingChars="104"/>
        <w:jc w:val="center"/>
      </w:pPr>
    </w:p>
    <w:p>
      <w:pPr>
        <w:spacing w:line="360" w:lineRule="auto"/>
        <w:ind w:left="-33" w:leftChars="-118" w:hanging="250" w:hangingChars="104"/>
      </w:pPr>
    </w:p>
    <w:p>
      <w:pPr>
        <w:pStyle w:val="2"/>
        <w:spacing w:before="0" w:beforeAutospacing="0" w:after="0" w:afterAutospacing="0" w:line="360" w:lineRule="auto"/>
        <w:rPr>
          <w:rFonts w:ascii="宋体" w:hAnsi="宋体" w:cs="宋体"/>
          <w:color w:val="auto"/>
          <w:sz w:val="24"/>
          <w:szCs w:val="24"/>
        </w:rPr>
      </w:pPr>
      <w:r>
        <w:rPr>
          <w:rFonts w:hint="eastAsia" w:ascii="宋体" w:hAnsi="宋体" w:cs="宋体"/>
          <w:color w:val="auto"/>
          <w:sz w:val="24"/>
          <w:szCs w:val="24"/>
        </w:rPr>
        <w:t>三、手机使用</w:t>
      </w:r>
    </w:p>
    <w:p>
      <w:pPr>
        <w:spacing w:line="360" w:lineRule="auto"/>
        <w:ind w:left="-34" w:leftChars="-14" w:firstLine="34" w:firstLineChars="14"/>
      </w:pPr>
      <w:r>
        <w:rPr>
          <w:rFonts w:hint="eastAsia"/>
        </w:rPr>
        <w:t>使用安卓手机或平板的浏览器输入vpn接入地址后，点击下载Android或iOS客户端，如下图所示。根据跳转页面中的提示，获得更好的体验请下载对应的客户端，并安装。</w:t>
      </w:r>
    </w:p>
    <w:p>
      <w:pPr>
        <w:spacing w:line="360" w:lineRule="auto"/>
        <w:ind w:left="-33" w:leftChars="-118" w:hanging="250" w:hangingChars="104"/>
      </w:pPr>
    </w:p>
    <w:p>
      <w:pPr>
        <w:spacing w:line="360" w:lineRule="auto"/>
        <w:ind w:left="-33" w:leftChars="-118" w:hanging="250" w:hangingChars="104"/>
        <w:jc w:val="center"/>
      </w:pPr>
      <w:r>
        <w:rPr>
          <w:rFonts w:hint="eastAsia"/>
        </w:rPr>
        <w:drawing>
          <wp:inline distT="0" distB="0" distL="0" distR="0">
            <wp:extent cx="2705100" cy="3227070"/>
            <wp:effectExtent l="0" t="0" r="0" b="1143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3231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rFonts w:hint="eastAsia"/>
        </w:rPr>
        <w:drawing>
          <wp:inline distT="0" distB="0" distL="0" distR="0">
            <wp:extent cx="2514600" cy="3281680"/>
            <wp:effectExtent l="0" t="0" r="0" b="1397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rcRect l="-391" t="12026" r="3734" b="3914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328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-34" w:leftChars="-14" w:firstLine="34" w:firstLineChars="14"/>
      </w:pPr>
      <w:r>
        <w:rPr>
          <w:rFonts w:hint="eastAsia"/>
        </w:rPr>
        <w:t xml:space="preserve">  安装完成后，点击图标运行程序。输入VPN地址：</w:t>
      </w:r>
      <w:r>
        <w:fldChar w:fldCharType="begin"/>
      </w:r>
      <w:r>
        <w:instrText xml:space="preserve"> HYPERLINK "https://vpnt.whut.edu.cn" </w:instrText>
      </w:r>
      <w:r>
        <w:fldChar w:fldCharType="separate"/>
      </w:r>
      <w:r>
        <w:rPr>
          <w:rStyle w:val="10"/>
          <w:rFonts w:ascii="Times New Roman" w:hAnsi="Times New Roman" w:cs="Times New Roman"/>
        </w:rPr>
        <w:t>https://vpnt.whut.edu.cn</w:t>
      </w:r>
      <w:r>
        <w:rPr>
          <w:rStyle w:val="10"/>
          <w:rFonts w:ascii="Times New Roman" w:hAnsi="Times New Roman" w:cs="Times New Roman"/>
        </w:rPr>
        <w:fldChar w:fldCharType="end"/>
      </w:r>
      <w:r>
        <w:rPr>
          <w:rFonts w:hint="eastAsia" w:ascii="Times New Roman" w:hAnsi="Times New Roman" w:cs="Times New Roman"/>
        </w:rPr>
        <w:t xml:space="preserve"> 或</w:t>
      </w:r>
      <w:r>
        <w:fldChar w:fldCharType="begin"/>
      </w:r>
      <w:r>
        <w:instrText xml:space="preserve"> HYPERLINK "https://vpnt.whut.edu.cn" </w:instrText>
      </w:r>
      <w:r>
        <w:fldChar w:fldCharType="separate"/>
      </w:r>
      <w:r>
        <w:rPr>
          <w:rStyle w:val="10"/>
          <w:rFonts w:ascii="Times New Roman" w:hAnsi="Times New Roman" w:cs="Times New Roman"/>
        </w:rPr>
        <w:t>https://vpn</w:t>
      </w:r>
      <w:r>
        <w:rPr>
          <w:rStyle w:val="10"/>
          <w:rFonts w:hint="eastAsia" w:ascii="Times New Roman" w:hAnsi="Times New Roman" w:cs="Times New Roman"/>
        </w:rPr>
        <w:t>u</w:t>
      </w:r>
      <w:r>
        <w:rPr>
          <w:rStyle w:val="10"/>
          <w:rFonts w:ascii="Times New Roman" w:hAnsi="Times New Roman" w:cs="Times New Roman"/>
        </w:rPr>
        <w:t>.whut.edu.cn</w:t>
      </w:r>
      <w:r>
        <w:rPr>
          <w:rStyle w:val="10"/>
          <w:rFonts w:ascii="Times New Roman" w:hAnsi="Times New Roman" w:cs="Times New Roman"/>
        </w:rPr>
        <w:fldChar w:fldCharType="end"/>
      </w:r>
      <w:r>
        <w:rPr>
          <w:rFonts w:hint="eastAsia" w:ascii="Times New Roman" w:hAnsi="Times New Roman" w:cs="Times New Roman"/>
        </w:rPr>
        <w:t>连接，再输入用户名和密码登录后即可访问校内资源。</w:t>
      </w:r>
    </w:p>
    <w:p>
      <w:pPr>
        <w:spacing w:line="360" w:lineRule="auto"/>
        <w:ind w:left="-33" w:leftChars="-118" w:hanging="250" w:hangingChars="104"/>
      </w:pPr>
      <w:r>
        <w:rPr>
          <w:rFonts w:hint="eastAsia"/>
        </w:rPr>
        <w:t xml:space="preserve"> </w:t>
      </w:r>
      <w:r>
        <w:drawing>
          <wp:inline distT="0" distB="0" distL="114300" distR="114300">
            <wp:extent cx="2057400" cy="2980690"/>
            <wp:effectExtent l="0" t="0" r="0" b="10160"/>
            <wp:docPr id="1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9806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/>
        </w:rPr>
        <w:t xml:space="preserve">         </w:t>
      </w:r>
      <w:r>
        <w:drawing>
          <wp:inline distT="0" distB="0" distL="114300" distR="114300">
            <wp:extent cx="1924685" cy="3009900"/>
            <wp:effectExtent l="0" t="0" r="18415" b="0"/>
            <wp:docPr id="3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6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4685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</w:p>
    <w:p>
      <w:pPr>
        <w:spacing w:line="360" w:lineRule="auto"/>
        <w:ind w:left="-283" w:leftChars="-118" w:firstLine="250" w:firstLineChars="104"/>
        <w:rPr>
          <w:kern w:val="2"/>
        </w:rPr>
      </w:pPr>
      <w:r>
        <w:rPr>
          <w:rFonts w:hint="eastAsia"/>
        </w:rPr>
        <w:t>通过APP建立vpn后，可以通过APP的资源组来访问您的目标网站或业务系统。也可以像在校内一样直接使用手机访问相应的服务。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A00002EF" w:usb1="4000004B" w:usb2="00000000" w:usb3="00000000" w:csb0="200000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Helvetica">
    <w:altName w:val="Arial"/>
    <w:panose1 w:val="020B0604020202020204"/>
    <w:charset w:val="00"/>
    <w:family w:val="swiss"/>
    <w:pitch w:val="default"/>
    <w:sig w:usb0="00000000" w:usb1="00000000" w:usb2="00000009" w:usb3="00000000" w:csb0="000001FF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  <w:font w:name="Arial">
    <w:panose1 w:val="020B0604020202020204"/>
    <w:charset w:val="00"/>
    <w:family w:val="auto"/>
    <w:pitch w:val="default"/>
    <w:sig w:usb0="E0002EFF" w:usb1="C0007843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24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7D25"/>
    <w:rsid w:val="000D1B3B"/>
    <w:rsid w:val="00417D42"/>
    <w:rsid w:val="00445D3A"/>
    <w:rsid w:val="0057226D"/>
    <w:rsid w:val="00581533"/>
    <w:rsid w:val="00607D25"/>
    <w:rsid w:val="00620795"/>
    <w:rsid w:val="00622F1A"/>
    <w:rsid w:val="00646CBE"/>
    <w:rsid w:val="00684DA6"/>
    <w:rsid w:val="00777FE9"/>
    <w:rsid w:val="007B2EF4"/>
    <w:rsid w:val="00907CFA"/>
    <w:rsid w:val="00915BDD"/>
    <w:rsid w:val="0096157B"/>
    <w:rsid w:val="009A70F7"/>
    <w:rsid w:val="00A5192C"/>
    <w:rsid w:val="00A75E97"/>
    <w:rsid w:val="00AF4598"/>
    <w:rsid w:val="00C96D8F"/>
    <w:rsid w:val="00D32D0D"/>
    <w:rsid w:val="00D44FF3"/>
    <w:rsid w:val="00D57234"/>
    <w:rsid w:val="00DA7F7F"/>
    <w:rsid w:val="00E24409"/>
    <w:rsid w:val="00E6211A"/>
    <w:rsid w:val="00EC3C56"/>
    <w:rsid w:val="00F10321"/>
    <w:rsid w:val="00F12094"/>
    <w:rsid w:val="00F878B4"/>
    <w:rsid w:val="00FD0B01"/>
    <w:rsid w:val="00FE46F8"/>
    <w:rsid w:val="05E93BEE"/>
    <w:rsid w:val="15515990"/>
    <w:rsid w:val="1C4E272F"/>
    <w:rsid w:val="21171C62"/>
    <w:rsid w:val="22E17DBE"/>
    <w:rsid w:val="28EF7F05"/>
    <w:rsid w:val="2CB00390"/>
    <w:rsid w:val="39295473"/>
    <w:rsid w:val="3A34575D"/>
    <w:rsid w:val="4EDD7126"/>
    <w:rsid w:val="5446603D"/>
    <w:rsid w:val="5C9C1501"/>
    <w:rsid w:val="637729F1"/>
    <w:rsid w:val="6F222F7A"/>
    <w:rsid w:val="70772342"/>
    <w:rsid w:val="72075F07"/>
    <w:rsid w:val="738C3B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qFormat="1" w:uiPriority="99" w:semiHidden="0" w:name="HTML Code"/>
    <w:lsdException w:uiPriority="99" w:name="HTML Definition"/>
    <w:lsdException w:uiPriority="99" w:name="HTML Keyboard"/>
    <w:lsdException w:qFormat="1" w:uiPriority="99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semiHidden="0" w:name="Balloon Text"/>
    <w:lsdException w:uiPriority="3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13"/>
    <w:qFormat/>
    <w:uiPriority w:val="9"/>
    <w:pPr>
      <w:spacing w:before="100" w:beforeAutospacing="1" w:after="100" w:afterAutospacing="1" w:line="312" w:lineRule="auto"/>
      <w:outlineLvl w:val="0"/>
    </w:pPr>
    <w:rPr>
      <w:rFonts w:ascii="Helvetica" w:hAnsi="Helvetica" w:cs="Helvetica"/>
      <w:b/>
      <w:bCs/>
      <w:color w:val="A70000"/>
      <w:kern w:val="36"/>
      <w:sz w:val="27"/>
      <w:szCs w:val="27"/>
    </w:rPr>
  </w:style>
  <w:style w:type="paragraph" w:styleId="3">
    <w:name w:val="heading 2"/>
    <w:basedOn w:val="1"/>
    <w:next w:val="1"/>
    <w:link w:val="14"/>
    <w:unhideWhenUsed/>
    <w:qFormat/>
    <w:uiPriority w:val="9"/>
    <w:pPr>
      <w:spacing w:before="100" w:beforeAutospacing="1" w:after="100" w:afterAutospacing="1" w:line="312" w:lineRule="auto"/>
      <w:outlineLvl w:val="1"/>
    </w:pPr>
    <w:rPr>
      <w:rFonts w:ascii="Helvetica" w:hAnsi="Helvetica" w:cs="Helvetica"/>
      <w:b/>
      <w:bCs/>
      <w:color w:val="A70000"/>
    </w:rPr>
  </w:style>
  <w:style w:type="character" w:default="1" w:styleId="9">
    <w:name w:val="Default Paragraph Font"/>
    <w:unhideWhenUsed/>
    <w:uiPriority w:val="1"/>
  </w:style>
  <w:style w:type="table" w:default="1" w:styleId="12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6"/>
    <w:unhideWhenUsed/>
    <w:uiPriority w:val="99"/>
    <w:rPr>
      <w:sz w:val="18"/>
      <w:szCs w:val="18"/>
    </w:rPr>
  </w:style>
  <w:style w:type="paragraph" w:styleId="5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6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HTML Preformatted"/>
    <w:basedOn w:val="1"/>
    <w:link w:val="15"/>
    <w:unhideWhenUsed/>
    <w:qFormat/>
    <w:uiPriority w:val="99"/>
    <w:pPr>
      <w:shd w:val="clear" w:color="auto" w:fill="F7F2D0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333333"/>
    </w:rPr>
  </w:style>
  <w:style w:type="paragraph" w:styleId="8">
    <w:name w:val="Normal (Web)"/>
    <w:basedOn w:val="1"/>
    <w:unhideWhenUsed/>
    <w:qFormat/>
    <w:uiPriority w:val="99"/>
    <w:rPr>
      <w:rFonts w:cs="Times New Roman"/>
    </w:rPr>
  </w:style>
  <w:style w:type="character" w:styleId="10">
    <w:name w:val="Hyperlink"/>
    <w:basedOn w:val="9"/>
    <w:unhideWhenUsed/>
    <w:qFormat/>
    <w:uiPriority w:val="99"/>
    <w:rPr>
      <w:color w:val="0000FF"/>
      <w:u w:val="none"/>
    </w:rPr>
  </w:style>
  <w:style w:type="character" w:styleId="11">
    <w:name w:val="HTML Code"/>
    <w:basedOn w:val="9"/>
    <w:unhideWhenUsed/>
    <w:qFormat/>
    <w:uiPriority w:val="99"/>
    <w:rPr>
      <w:rFonts w:hint="default" w:ascii="Courier New" w:hAnsi="Courier New" w:eastAsia="宋体" w:cs="Courier New"/>
      <w:sz w:val="24"/>
      <w:szCs w:val="24"/>
    </w:rPr>
  </w:style>
  <w:style w:type="character" w:customStyle="1" w:styleId="13">
    <w:name w:val="标题 1 Char"/>
    <w:basedOn w:val="9"/>
    <w:link w:val="2"/>
    <w:qFormat/>
    <w:uiPriority w:val="9"/>
    <w:rPr>
      <w:rFonts w:ascii="Helvetica" w:hAnsi="Helvetica" w:eastAsia="宋体" w:cs="Helvetica"/>
      <w:b/>
      <w:bCs/>
      <w:color w:val="A70000"/>
      <w:kern w:val="36"/>
      <w:sz w:val="27"/>
      <w:szCs w:val="27"/>
    </w:rPr>
  </w:style>
  <w:style w:type="character" w:customStyle="1" w:styleId="14">
    <w:name w:val="标题 2 Char"/>
    <w:basedOn w:val="9"/>
    <w:link w:val="3"/>
    <w:semiHidden/>
    <w:qFormat/>
    <w:uiPriority w:val="9"/>
    <w:rPr>
      <w:rFonts w:ascii="Helvetica" w:hAnsi="Helvetica" w:eastAsia="宋体" w:cs="Helvetica"/>
      <w:b/>
      <w:bCs/>
      <w:color w:val="A70000"/>
      <w:kern w:val="0"/>
      <w:sz w:val="24"/>
      <w:szCs w:val="24"/>
    </w:rPr>
  </w:style>
  <w:style w:type="character" w:customStyle="1" w:styleId="15">
    <w:name w:val="HTML 预设格式 Char"/>
    <w:basedOn w:val="9"/>
    <w:link w:val="7"/>
    <w:semiHidden/>
    <w:qFormat/>
    <w:uiPriority w:val="99"/>
    <w:rPr>
      <w:rFonts w:ascii="Courier New" w:hAnsi="Courier New" w:eastAsia="宋体" w:cs="Courier New"/>
      <w:color w:val="333333"/>
      <w:kern w:val="0"/>
      <w:sz w:val="24"/>
      <w:szCs w:val="24"/>
      <w:shd w:val="clear" w:color="auto" w:fill="F7F2D0"/>
    </w:rPr>
  </w:style>
  <w:style w:type="character" w:customStyle="1" w:styleId="16">
    <w:name w:val="批注框文本 Char"/>
    <w:basedOn w:val="9"/>
    <w:link w:val="4"/>
    <w:semiHidden/>
    <w:qFormat/>
    <w:uiPriority w:val="99"/>
    <w:rPr>
      <w:rFonts w:ascii="宋体" w:hAnsi="宋体" w:eastAsia="宋体" w:cs="宋体"/>
      <w:sz w:val="18"/>
      <w:szCs w:val="18"/>
    </w:rPr>
  </w:style>
  <w:style w:type="character" w:customStyle="1" w:styleId="17">
    <w:name w:val="页眉 Char"/>
    <w:basedOn w:val="9"/>
    <w:link w:val="6"/>
    <w:semiHidden/>
    <w:uiPriority w:val="99"/>
    <w:rPr>
      <w:rFonts w:ascii="宋体" w:hAnsi="宋体" w:eastAsia="宋体" w:cs="宋体"/>
      <w:sz w:val="18"/>
      <w:szCs w:val="18"/>
    </w:rPr>
  </w:style>
  <w:style w:type="character" w:customStyle="1" w:styleId="18">
    <w:name w:val="页脚 Char"/>
    <w:basedOn w:val="9"/>
    <w:link w:val="5"/>
    <w:semiHidden/>
    <w:qFormat/>
    <w:uiPriority w:val="99"/>
    <w:rPr>
      <w:rFonts w:ascii="宋体" w:hAnsi="宋体" w:eastAsia="宋体" w:cs="宋体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2" Type="http://schemas.openxmlformats.org/officeDocument/2006/relationships/fontTable" Target="fontTable.xml"/><Relationship Id="rId31" Type="http://schemas.openxmlformats.org/officeDocument/2006/relationships/customXml" Target="../customXml/item1.xml"/><Relationship Id="rId30" Type="http://schemas.openxmlformats.org/officeDocument/2006/relationships/image" Target="media/image21.png"/><Relationship Id="rId3" Type="http://schemas.openxmlformats.org/officeDocument/2006/relationships/theme" Target="theme/theme1.xml"/><Relationship Id="rId29" Type="http://schemas.openxmlformats.org/officeDocument/2006/relationships/image" Target="media/image20.png"/><Relationship Id="rId28" Type="http://schemas.openxmlformats.org/officeDocument/2006/relationships/image" Target="media/image19.png"/><Relationship Id="rId27" Type="http://schemas.openxmlformats.org/officeDocument/2006/relationships/image" Target="media/image18.png"/><Relationship Id="rId26" Type="http://schemas.openxmlformats.org/officeDocument/2006/relationships/image" Target="https://218.197.116.178/com/help/images/chrome_install_start.png" TargetMode="External"/><Relationship Id="rId25" Type="http://schemas.openxmlformats.org/officeDocument/2006/relationships/image" Target="media/image17.png"/><Relationship Id="rId24" Type="http://schemas.openxmlformats.org/officeDocument/2006/relationships/image" Target="https://218.197.116.178/com/help/images/window_chrome_download.png" TargetMode="External"/><Relationship Id="rId23" Type="http://schemas.openxmlformats.org/officeDocument/2006/relationships/image" Target="media/image16.png"/><Relationship Id="rId22" Type="http://schemas.openxmlformats.org/officeDocument/2006/relationships/image" Target="https://218.197.116.178/com/help/images/install_complete.png" TargetMode="External"/><Relationship Id="rId21" Type="http://schemas.openxmlformats.org/officeDocument/2006/relationships/image" Target="media/image15.png"/><Relationship Id="rId20" Type="http://schemas.openxmlformats.org/officeDocument/2006/relationships/image" Target="https://218.197.116.178/com/help/images/install_start.png" TargetMode="External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https://218.197.116.178/com/help/images/login_ie_activex_enable.jpg" TargetMode="External"/><Relationship Id="rId15" Type="http://schemas.openxmlformats.org/officeDocument/2006/relationships/image" Target="media/image11.jpeg"/><Relationship Id="rId14" Type="http://schemas.openxmlformats.org/officeDocument/2006/relationships/image" Target="https://218.197.116.178/com/help/images/login_ie_activex.jpg" TargetMode="External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10</Pages>
  <Words>295</Words>
  <Characters>1682</Characters>
  <Lines>14</Lines>
  <Paragraphs>3</Paragraphs>
  <TotalTime>0</TotalTime>
  <ScaleCrop>false</ScaleCrop>
  <LinksUpToDate>false</LinksUpToDate>
  <CharactersWithSpaces>1974</CharactersWithSpaces>
  <Application>WPS Office_10.1.0.6393_F1E327BC-269C-435d-A152-05C5408002CA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2017-02-16T02:06:00Z</dcterms:created>
  <dc:creator>竹风</dc:creator>
  <cp:lastModifiedBy>Administrator</cp:lastModifiedBy>
  <dcterms:modified xsi:type="dcterms:W3CDTF">2017-05-16T08:42:17Z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2052-10.1.0.6393</vt:lpwstr>
  </property>
</Properties>
</file>